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BD" w:rsidRDefault="00E612F9">
      <w:pPr>
        <w:rPr>
          <w:rFonts w:ascii="Georgia" w:hAnsi="Georgia"/>
          <w:b/>
          <w:sz w:val="24"/>
          <w:szCs w:val="24"/>
        </w:rPr>
      </w:pPr>
      <w:r w:rsidRPr="00976D33">
        <w:rPr>
          <w:rFonts w:ascii="Georgia" w:hAnsi="Georgia"/>
          <w:b/>
          <w:sz w:val="24"/>
          <w:szCs w:val="24"/>
        </w:rPr>
        <w:t>The Sweet Porridge</w:t>
      </w:r>
      <w:r w:rsidR="00BD11BD">
        <w:rPr>
          <w:rFonts w:ascii="Georgia" w:hAnsi="Georgia"/>
          <w:b/>
          <w:sz w:val="24"/>
          <w:szCs w:val="24"/>
        </w:rPr>
        <w:t xml:space="preserve"> </w:t>
      </w:r>
    </w:p>
    <w:p w:rsidR="00BD11BD" w:rsidRPr="00BD11BD" w:rsidRDefault="00C23BCE">
      <w:pPr>
        <w:rPr>
          <w:rFonts w:ascii="Georgia" w:hAnsi="Georgia"/>
          <w:sz w:val="24"/>
          <w:szCs w:val="24"/>
        </w:rPr>
      </w:pPr>
      <w:r w:rsidRPr="00C23BCE">
        <w:rPr>
          <w:rFonts w:ascii="Georgia" w:hAnsi="Georgia"/>
          <w:sz w:val="24"/>
          <w:szCs w:val="24"/>
        </w:rPr>
        <w:t>By</w:t>
      </w:r>
      <w:r>
        <w:rPr>
          <w:rFonts w:ascii="Georgia" w:hAnsi="Georgia"/>
          <w:b/>
          <w:sz w:val="24"/>
          <w:szCs w:val="24"/>
        </w:rPr>
        <w:t xml:space="preserve"> </w:t>
      </w:r>
      <w:r w:rsidR="00BD11BD" w:rsidRPr="00BD11BD">
        <w:rPr>
          <w:rFonts w:ascii="Georgia" w:hAnsi="Georgia"/>
          <w:sz w:val="24"/>
          <w:szCs w:val="24"/>
        </w:rPr>
        <w:t>Brothers Grimm</w:t>
      </w:r>
    </w:p>
    <w:p w:rsidR="00EB04E8" w:rsidRDefault="00EB04E8">
      <w:pPr>
        <w:rPr>
          <w:rFonts w:ascii="Georgia" w:hAnsi="Georgia"/>
          <w:sz w:val="24"/>
          <w:szCs w:val="24"/>
        </w:rPr>
      </w:pPr>
      <w:r w:rsidRPr="00EB04E8">
        <w:rPr>
          <w:rFonts w:ascii="Georgia" w:hAnsi="Georgia"/>
          <w:sz w:val="24"/>
          <w:szCs w:val="24"/>
        </w:rPr>
        <w:t>Once</w:t>
      </w:r>
      <w:r w:rsidR="006B59AF">
        <w:rPr>
          <w:rFonts w:ascii="Georgia" w:hAnsi="Georgia"/>
          <w:sz w:val="24"/>
          <w:szCs w:val="24"/>
        </w:rPr>
        <w:t xml:space="preserve"> upon a time there was a poor but pious girl who lived alone with her mother. When they had nothing left to eat, the girl went out into the forest, where she met an old woman who already knew about her troubles and gave her a small pot. She instructed the girl to say to it “Little pot, cook,” for it would then make a good, sweet millet porridge. And the girl was to say “Little pot, stop!” to make it stop cooking.</w:t>
      </w:r>
    </w:p>
    <w:p w:rsidR="006B59AF" w:rsidRPr="00EB04E8" w:rsidRDefault="006B59AF">
      <w:pPr>
        <w:rPr>
          <w:rFonts w:ascii="Georgia" w:hAnsi="Georgia"/>
          <w:sz w:val="24"/>
          <w:szCs w:val="24"/>
        </w:rPr>
      </w:pPr>
      <w:r>
        <w:rPr>
          <w:rFonts w:ascii="Georgia" w:hAnsi="Georgia"/>
          <w:sz w:val="24"/>
          <w:szCs w:val="24"/>
        </w:rPr>
        <w:t>The girl brought the pot home to her mother, and it put a</w:t>
      </w:r>
      <w:r w:rsidR="00BD11BD">
        <w:rPr>
          <w:rFonts w:ascii="Georgia" w:hAnsi="Georgia"/>
          <w:sz w:val="24"/>
          <w:szCs w:val="24"/>
        </w:rPr>
        <w:t>n</w:t>
      </w:r>
      <w:r>
        <w:rPr>
          <w:rFonts w:ascii="Georgia" w:hAnsi="Georgia"/>
          <w:sz w:val="24"/>
          <w:szCs w:val="24"/>
        </w:rPr>
        <w:t xml:space="preserve"> end to their poverty and hunger. From then on the</w:t>
      </w:r>
      <w:r w:rsidR="00BD11BD">
        <w:rPr>
          <w:rFonts w:ascii="Georgia" w:hAnsi="Georgia"/>
          <w:sz w:val="24"/>
          <w:szCs w:val="24"/>
        </w:rPr>
        <w:t>y</w:t>
      </w:r>
      <w:r>
        <w:rPr>
          <w:rFonts w:ascii="Georgia" w:hAnsi="Georgia"/>
          <w:sz w:val="24"/>
          <w:szCs w:val="24"/>
        </w:rPr>
        <w:t xml:space="preserve"> ate swee</w:t>
      </w:r>
      <w:r w:rsidR="00BD11BD">
        <w:rPr>
          <w:rFonts w:ascii="Georgia" w:hAnsi="Georgia"/>
          <w:sz w:val="24"/>
          <w:szCs w:val="24"/>
        </w:rPr>
        <w:t>t</w:t>
      </w:r>
      <w:r>
        <w:rPr>
          <w:rFonts w:ascii="Georgia" w:hAnsi="Georgia"/>
          <w:sz w:val="24"/>
          <w:szCs w:val="24"/>
        </w:rPr>
        <w:t xml:space="preserve"> porridge as often as they liked. One day, when the </w:t>
      </w:r>
      <w:r w:rsidR="00BD11BD">
        <w:rPr>
          <w:rFonts w:ascii="Georgia" w:hAnsi="Georgia"/>
          <w:sz w:val="24"/>
          <w:szCs w:val="24"/>
        </w:rPr>
        <w:t>g</w:t>
      </w:r>
      <w:r>
        <w:rPr>
          <w:rFonts w:ascii="Georgia" w:hAnsi="Georgia"/>
          <w:sz w:val="24"/>
          <w:szCs w:val="24"/>
        </w:rPr>
        <w:t>irl had gone out, the mother said, “Little pot, coo</w:t>
      </w:r>
      <w:r w:rsidR="00BD11BD">
        <w:rPr>
          <w:rFonts w:ascii="Georgia" w:hAnsi="Georgia"/>
          <w:sz w:val="24"/>
          <w:szCs w:val="24"/>
        </w:rPr>
        <w:t>k</w:t>
      </w:r>
      <w:r>
        <w:rPr>
          <w:rFonts w:ascii="Georgia" w:hAnsi="Georgia"/>
          <w:sz w:val="24"/>
          <w:szCs w:val="24"/>
        </w:rPr>
        <w:t>,” and it began cooking. After she had eaten her fill, she wanted the pot to stop, but she had forgotten the right wor</w:t>
      </w:r>
      <w:r w:rsidR="00BD11BD">
        <w:rPr>
          <w:rFonts w:ascii="Georgia" w:hAnsi="Georgia"/>
          <w:sz w:val="24"/>
          <w:szCs w:val="24"/>
        </w:rPr>
        <w:t>ds</w:t>
      </w:r>
      <w:r>
        <w:rPr>
          <w:rFonts w:ascii="Georgia" w:hAnsi="Georgia"/>
          <w:sz w:val="24"/>
          <w:szCs w:val="24"/>
        </w:rPr>
        <w:t>. So the pot continued to cook, and the porridge ran over the rim and proceeded to fill the kitchen</w:t>
      </w:r>
      <w:r w:rsidR="00BD11BD">
        <w:rPr>
          <w:rFonts w:ascii="Georgia" w:hAnsi="Georgia"/>
          <w:sz w:val="24"/>
          <w:szCs w:val="24"/>
        </w:rPr>
        <w:t xml:space="preserve"> and the whole house, then the </w:t>
      </w:r>
      <w:r>
        <w:rPr>
          <w:rFonts w:ascii="Georgia" w:hAnsi="Georgia"/>
          <w:sz w:val="24"/>
          <w:szCs w:val="24"/>
        </w:rPr>
        <w:t>next hous</w:t>
      </w:r>
      <w:r w:rsidR="00BD11BD">
        <w:rPr>
          <w:rFonts w:ascii="Georgia" w:hAnsi="Georgia"/>
          <w:sz w:val="24"/>
          <w:szCs w:val="24"/>
        </w:rPr>
        <w:t>e</w:t>
      </w:r>
      <w:r>
        <w:rPr>
          <w:rFonts w:ascii="Georgia" w:hAnsi="Georgia"/>
          <w:sz w:val="24"/>
          <w:szCs w:val="24"/>
        </w:rPr>
        <w:t xml:space="preserve"> and the street, as if it wanted to feed the entire world. The situation</w:t>
      </w:r>
      <w:r w:rsidR="00BD11BD">
        <w:rPr>
          <w:rFonts w:ascii="Georgia" w:hAnsi="Georgia"/>
          <w:sz w:val="24"/>
          <w:szCs w:val="24"/>
        </w:rPr>
        <w:t xml:space="preserve"> was desperate, and nobody knew what to do. Finally, when only one house was left standing without any porridge in it, the girl returned home and merely said, “Little pot, stop!” It stopped cooking, and whoever sought to go back into the town had to eat his way through.</w:t>
      </w:r>
    </w:p>
    <w:sectPr w:rsidR="006B59AF" w:rsidRPr="00EB0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F9"/>
    <w:rsid w:val="003C31BD"/>
    <w:rsid w:val="00445F6A"/>
    <w:rsid w:val="006B59AF"/>
    <w:rsid w:val="008F5F6E"/>
    <w:rsid w:val="00976D33"/>
    <w:rsid w:val="00BD11BD"/>
    <w:rsid w:val="00C23BCE"/>
    <w:rsid w:val="00E612F9"/>
    <w:rsid w:val="00EB0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F22E-3C6D-4E10-BC1C-D378260F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Halliburton</dc:creator>
  <cp:keywords/>
  <dc:description/>
  <cp:lastModifiedBy>Anita Halliburton</cp:lastModifiedBy>
  <cp:revision>4</cp:revision>
  <dcterms:created xsi:type="dcterms:W3CDTF">2020-04-20T00:22:00Z</dcterms:created>
  <dcterms:modified xsi:type="dcterms:W3CDTF">2020-04-20T00:45:00Z</dcterms:modified>
</cp:coreProperties>
</file>